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56A" w14:textId="1654E489" w:rsidR="002028DF" w:rsidRPr="002028DF" w:rsidRDefault="005A70AB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170D75">
        <w:rPr>
          <w:rFonts w:ascii="Arial" w:hAnsi="Arial" w:cs="Arial"/>
          <w:b/>
          <w:bCs/>
          <w:kern w:val="28"/>
          <w:sz w:val="32"/>
          <w:szCs w:val="32"/>
        </w:rPr>
        <w:t>X</w:t>
      </w:r>
      <w:r>
        <w:rPr>
          <w:rFonts w:ascii="Arial" w:hAnsi="Arial" w:cs="Arial"/>
          <w:b/>
          <w:bCs/>
          <w:kern w:val="28"/>
          <w:sz w:val="32"/>
          <w:szCs w:val="32"/>
        </w:rPr>
        <w:t>I</w:t>
      </w:r>
      <w:r w:rsidR="00170D75">
        <w:rPr>
          <w:rFonts w:ascii="Arial" w:hAnsi="Arial" w:cs="Arial"/>
          <w:b/>
          <w:bCs/>
          <w:kern w:val="28"/>
          <w:sz w:val="32"/>
          <w:szCs w:val="32"/>
        </w:rPr>
        <w:t>X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211B5E">
        <w:rPr>
          <w:rFonts w:ascii="Arial" w:hAnsi="Arial" w:cs="Arial"/>
          <w:b/>
          <w:bCs/>
          <w:kern w:val="28"/>
          <w:sz w:val="32"/>
          <w:szCs w:val="32"/>
        </w:rPr>
        <w:t xml:space="preserve">DOMENICA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3D4646"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25BEAC41" w:rsidR="002028DF" w:rsidRPr="00E3291E" w:rsidRDefault="00E3291E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22"/>
          <w:szCs w:val="28"/>
          <w:lang w:eastAsia="en-US"/>
        </w:rPr>
      </w:pPr>
      <w:r w:rsidRPr="00E3291E">
        <w:rPr>
          <w:rFonts w:ascii="Arial" w:eastAsia="Calibri" w:hAnsi="Arial" w:cs="Arial"/>
          <w:b/>
          <w:bCs/>
          <w:kern w:val="32"/>
          <w:sz w:val="32"/>
          <w:szCs w:val="32"/>
          <w:lang w:eastAsia="en-US"/>
        </w:rPr>
        <w:t>Perché non guardi in faccia a nessuno</w:t>
      </w:r>
    </w:p>
    <w:p w14:paraId="14179B8D" w14:textId="4C0E5508" w:rsidR="00E3291E" w:rsidRPr="00E90402" w:rsidRDefault="00E90402" w:rsidP="00170D7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Come riconoscere chi viene per tentarci, chi dice parole di adulazione, chi di menzogna, chi di inganno, chi di falsità, chi viene a noi per la nostra rovina? Se la parola ascoltata è secondo la purezza materiale e spirituale della Parola del Signore, siamo sicuri di ascoltare una parola di vita e non di morte, di verità e non di falsità, di bene e non di male. Leggiamo la prima parola di inganno e comprenderemo: </w:t>
      </w:r>
      <w:r w:rsidRPr="00E90402">
        <w:rPr>
          <w:rFonts w:ascii="Arial" w:eastAsia="Calibri" w:hAnsi="Arial" w:cs="Arial"/>
          <w:i/>
          <w:szCs w:val="22"/>
          <w:lang w:eastAsia="en-US"/>
        </w:rPr>
        <w:t>“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Il serpente era il più astuto di tutti gli animali selvatici che Dio aveva fatto e disse alla donna: «È vero che Dio ha detto: “Non dovete mangiare di alcun albero del giardino”?». </w:t>
      </w:r>
      <w:r w:rsidRPr="00E90402">
        <w:rPr>
          <w:rFonts w:ascii="Arial" w:eastAsia="Calibri" w:hAnsi="Arial" w:cs="Arial"/>
          <w:i/>
          <w:szCs w:val="22"/>
          <w:lang w:eastAsia="en-US"/>
        </w:rPr>
        <w:t>Rispose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 la donna al serpente: «Dei frutti degli alberi del giardino noi possiamo mangiare, </w:t>
      </w:r>
      <w:r w:rsidRPr="00E90402">
        <w:rPr>
          <w:rFonts w:ascii="Arial" w:eastAsia="Calibri" w:hAnsi="Arial" w:cs="Arial"/>
          <w:i/>
          <w:szCs w:val="22"/>
          <w:lang w:eastAsia="en-US"/>
        </w:rPr>
        <w:t>ma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 del frutto dell’albero che sta in mezzo al giardino Dio ha detto: “Non dovete mangiarne e non lo dovete toccare, altrimenti morirete”». </w:t>
      </w:r>
      <w:r w:rsidRPr="00E90402">
        <w:rPr>
          <w:rFonts w:ascii="Arial" w:eastAsia="Calibri" w:hAnsi="Arial" w:cs="Arial"/>
          <w:i/>
          <w:szCs w:val="22"/>
          <w:lang w:eastAsia="en-US"/>
        </w:rPr>
        <w:t>Ma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 il serpente disse alla donna: «Non morirete affatto! </w:t>
      </w:r>
      <w:r w:rsidRPr="00E90402">
        <w:rPr>
          <w:rFonts w:ascii="Arial" w:eastAsia="Calibri" w:hAnsi="Arial" w:cs="Arial"/>
          <w:i/>
          <w:szCs w:val="22"/>
          <w:lang w:eastAsia="en-US"/>
        </w:rPr>
        <w:t>Anzi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, Dio sa che il giorno in cui voi ne mangiaste si aprirebbero i vostri occhi e sareste come Dio, conoscendo il bene e il male». </w:t>
      </w:r>
      <w:r w:rsidRPr="00E90402">
        <w:rPr>
          <w:rFonts w:ascii="Arial" w:eastAsia="Calibri" w:hAnsi="Arial" w:cs="Arial"/>
          <w:i/>
          <w:szCs w:val="22"/>
          <w:lang w:eastAsia="en-US"/>
        </w:rPr>
        <w:t>Allora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 la donna vide che l’albero era buono da mangiare, gradevole agli occhi e desiderabile per acquistare saggezza; prese del suo frutto e ne mangiò, poi ne diede anche al marito, che era con lei, e anch’egli ne mangiò. </w:t>
      </w:r>
      <w:r w:rsidRPr="00E90402">
        <w:rPr>
          <w:rFonts w:ascii="Arial" w:eastAsia="Calibri" w:hAnsi="Arial" w:cs="Arial"/>
          <w:i/>
          <w:szCs w:val="22"/>
          <w:lang w:eastAsia="en-US"/>
        </w:rPr>
        <w:t>Allora</w:t>
      </w:r>
      <w:r w:rsidRPr="00E90402">
        <w:rPr>
          <w:rFonts w:ascii="Arial" w:eastAsia="Calibri" w:hAnsi="Arial" w:cs="Arial"/>
          <w:i/>
          <w:szCs w:val="22"/>
          <w:lang w:eastAsia="en-US"/>
        </w:rPr>
        <w:t xml:space="preserve"> si aprirono gli occhi di tutti e due e conobbero di essere nudi; intrecciarono foglie di fico e se ne fecero cinture</w:t>
      </w:r>
      <w:r>
        <w:rPr>
          <w:rFonts w:ascii="Arial" w:eastAsia="Calibri" w:hAnsi="Arial" w:cs="Arial"/>
          <w:i/>
          <w:szCs w:val="22"/>
          <w:lang w:eastAsia="en-US"/>
        </w:rPr>
        <w:t xml:space="preserve">” (Gen 3,1-7). </w:t>
      </w:r>
      <w:r>
        <w:rPr>
          <w:rFonts w:ascii="Arial" w:eastAsia="Calibri" w:hAnsi="Arial" w:cs="Arial"/>
          <w:iCs/>
          <w:szCs w:val="22"/>
          <w:lang w:eastAsia="en-US"/>
        </w:rPr>
        <w:t>Questa parola di Satana è l’esatto contrario della Parola del Signore:  “</w:t>
      </w:r>
      <w:r w:rsidRPr="00E90402">
        <w:rPr>
          <w:rFonts w:ascii="Arial" w:hAnsi="Arial" w:cs="Arial"/>
          <w:bCs/>
          <w:i/>
          <w:iCs/>
        </w:rPr>
        <w:t>Il Signore Dio diede questo comando all’uomo: «Tu potrai mangiare di tutti gli alberi del giardino, ma dell’albero della conoscenza del bene e del male non devi mangiare, perché, nel giorno in cui tu ne mangerai, certamente dovrai morire»</w:t>
      </w:r>
      <w:r w:rsidRPr="00E90402">
        <w:rPr>
          <w:rFonts w:ascii="Arial" w:hAnsi="Arial" w:cs="Arial"/>
          <w:bCs/>
          <w:i/>
          <w:iCs/>
        </w:rPr>
        <w:t xml:space="preserve"> (Gem 3,16-17). </w:t>
      </w:r>
      <w:r>
        <w:rPr>
          <w:rFonts w:ascii="Arial" w:hAnsi="Arial" w:cs="Arial"/>
          <w:bCs/>
        </w:rPr>
        <w:t>È questa la tentazione: presentarsi con una parola contraria alla Parola del Signore. Chi vuole vincere la tentazione, chi non vuole cadere in essa, è chiamato a meditare la Legge del Signore notte e giorno, chiedendo allo Spirito non solo di entrare melle profondità della sua verità, ma anche ogni forza per</w:t>
      </w:r>
      <w:r w:rsidR="00E16B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viverla. Come la tentazione </w:t>
      </w:r>
      <w:r w:rsidR="00E7003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i conosce </w:t>
      </w:r>
      <w:r w:rsidR="00E16B5E">
        <w:rPr>
          <w:rFonts w:ascii="Arial" w:hAnsi="Arial" w:cs="Arial"/>
          <w:bCs/>
        </w:rPr>
        <w:t xml:space="preserve">con la luce dello Spirito Santo, così essa si vince con la forza dello Spirito Santo. </w:t>
      </w:r>
    </w:p>
    <w:p w14:paraId="4FCAC667" w14:textId="605CECFA" w:rsidR="00E3291E" w:rsidRPr="00E16B5E" w:rsidRDefault="00170D75" w:rsidP="00E3291E">
      <w:pPr>
        <w:spacing w:after="120"/>
        <w:jc w:val="both"/>
        <w:rPr>
          <w:rFonts w:ascii="Arial" w:hAnsi="Arial" w:cs="Arial"/>
          <w:bCs/>
          <w:i/>
          <w:iCs/>
        </w:rPr>
      </w:pPr>
      <w:r w:rsidRPr="00E16B5E">
        <w:rPr>
          <w:rFonts w:ascii="Arial" w:hAnsi="Arial" w:cs="Arial"/>
          <w:bCs/>
          <w:i/>
          <w:iCs/>
        </w:rPr>
        <w:t>In quel tempo, i farisei se ne andarono e tennero consiglio per vedere come cogliere in fallo Gesù nei suoi discorsi.</w:t>
      </w:r>
      <w:r w:rsidR="00E3291E" w:rsidRPr="00E16B5E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 xml:space="preserve">Mandarono dunque da lui i propri discepoli, con gli erodiani, a dirgli: «Maestro, sappiamo che sei veritiero e insegni la via di Dio secondo verità. Tu non hai soggezione di alcuno, </w:t>
      </w:r>
      <w:bookmarkStart w:id="0" w:name="_Hlk197243614"/>
      <w:r w:rsidRPr="00E16B5E">
        <w:rPr>
          <w:rFonts w:ascii="Arial" w:hAnsi="Arial" w:cs="Arial"/>
          <w:bCs/>
          <w:i/>
          <w:iCs/>
        </w:rPr>
        <w:t>perché non guardi in faccia a nessuno</w:t>
      </w:r>
      <w:bookmarkEnd w:id="0"/>
      <w:r w:rsidRPr="00E16B5E">
        <w:rPr>
          <w:rFonts w:ascii="Arial" w:hAnsi="Arial" w:cs="Arial"/>
          <w:bCs/>
          <w:i/>
          <w:iCs/>
        </w:rPr>
        <w:t>. Dunque, di’ a noi il tuo parere: è lecito, o no, pagare il tributo a Cesare?».</w:t>
      </w:r>
      <w:r w:rsidR="00E3291E" w:rsidRPr="00E16B5E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Ma Gesù, conoscendo la loro malizia, rispose: «Ipocriti, perché volete mettermi alla prova? Mostratemi la moneta del tributo». Ed essi gli presentarono un denaro. Egli domandò loro: «Questa immagine e l’iscrizione, di chi sono?». Gli risposero: «Di Cesare».</w:t>
      </w:r>
      <w:r w:rsidR="00E3291E" w:rsidRPr="00E16B5E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Allora disse loro: «Rendete dunque a Cesare quello che è di Cesare e a Dio quello che è di Dio».</w:t>
      </w:r>
      <w:r w:rsidR="00E3291E" w:rsidRPr="00E16B5E">
        <w:rPr>
          <w:rFonts w:ascii="Arial" w:hAnsi="Arial" w:cs="Arial"/>
          <w:bCs/>
          <w:i/>
          <w:iCs/>
        </w:rPr>
        <w:t xml:space="preserve"> Mt 22,15-21</w:t>
      </w:r>
      <w:r w:rsidR="00E16B5E">
        <w:rPr>
          <w:rFonts w:ascii="Arial" w:hAnsi="Arial" w:cs="Arial"/>
          <w:bCs/>
          <w:i/>
          <w:iCs/>
        </w:rPr>
        <w:t xml:space="preserve">). </w:t>
      </w:r>
    </w:p>
    <w:p w14:paraId="70904726" w14:textId="44041FA6" w:rsidR="00170D75" w:rsidRDefault="00E16B5E" w:rsidP="00170D75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Perché le parole che vengono rivolte a Gesù sono di adulazione al fine di farl</w:t>
      </w:r>
      <w:r w:rsidR="00E7003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cadere, così da poterlo denunciare o al sinedrio </w:t>
      </w:r>
      <w:r w:rsidR="00E70039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Cesare e così finalmente toglierlo legalmente di mezzo? Perché è falsità che Gesù non guarda in faccia a nessuno. Non solo lui guada in faccia, ma prima ancora guarda nel cuore e sempre risponde secondo la malizia del cuore. Per questa ragione sempre le risposte di Gesù vengono attinte dalla purissima sapienza e intelligenza dello Spirito Santo. A Gesù si addicono le parole del Salmo, non solamente perché è Dio, ma anche come vero uomo, sempre illuminato, governato, custodito, mosso e condotto dallo Spirito Santo nei pensieri, nelle opere, delle parole. Tutto in Lui è un frutto dello Spirito del Signore.</w:t>
      </w:r>
    </w:p>
    <w:p w14:paraId="299CAD1F" w14:textId="467B1C3C" w:rsidR="00E16B5E" w:rsidRPr="00E16B5E" w:rsidRDefault="00E16B5E" w:rsidP="00E16B5E">
      <w:pPr>
        <w:spacing w:after="120"/>
        <w:jc w:val="both"/>
        <w:rPr>
          <w:rFonts w:ascii="Arial" w:hAnsi="Arial" w:cs="Arial"/>
          <w:bCs/>
          <w:i/>
          <w:iCs/>
        </w:rPr>
      </w:pPr>
      <w:r w:rsidRPr="00E16B5E">
        <w:rPr>
          <w:rFonts w:ascii="Arial" w:hAnsi="Arial" w:cs="Arial"/>
          <w:bCs/>
          <w:i/>
          <w:iCs/>
        </w:rPr>
        <w:t>Salmo 139 (138)</w:t>
      </w:r>
      <w:r>
        <w:rPr>
          <w:rFonts w:ascii="Arial" w:hAnsi="Arial" w:cs="Arial"/>
          <w:bCs/>
          <w:i/>
          <w:iCs/>
        </w:rPr>
        <w:t xml:space="preserve">: </w:t>
      </w:r>
      <w:r w:rsidRPr="00E16B5E">
        <w:rPr>
          <w:rFonts w:ascii="Arial" w:hAnsi="Arial" w:cs="Arial"/>
          <w:bCs/>
          <w:i/>
          <w:iCs/>
        </w:rPr>
        <w:t>Al maestro del coro. Di Davide. Salmo.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Signore, tu mi scruti e mi conosci,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tu conosci quando mi siedo e quando mi alzo,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intendi da lontano i miei pensieri,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osservi il mio cammino e il mio riposo,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ti sono note tutte le mie vie.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La mia parola non è ancora sulla lingua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ed ecco, Signore, già la conosci tutta.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Alle spalle e di fronte mi circondi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poni su di me la tua mano.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Meravigliosa per me la tua conoscenza,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troppo alta, per me inaccessibile.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Dove andare lontano dal tuo spirito?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Dove fuggire dalla tua presenza?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salgo in cielo, là tu sei;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scendo negli inferi, eccoti.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prendo le ali dell’aurora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per abitare all’estremità del mare,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anche là mi guida la tua mano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mi afferra la tua destra.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dico: «Almeno le tenebre mi avvolgano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la luce intorno a me sia notte»,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nemmeno le tenebre per te sono tenebre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la notte è luminosa come il giorno;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per te le tenebre sono come luce.</w:t>
      </w:r>
      <w:r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Sei tu che hai formato i miei reni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mi hai tessuto nel grembo di mia madre.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Io ti rendo grazie: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hai fatto di me una meraviglia stupenda;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meravigliose sono le tue opere,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le riconosce pienamente l’anima mia.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Non ti erano nascoste le mie ossa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quando venivo formato nel segreto,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ricamato nelle profondità della terra.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Ancora informe mi hanno visto i tuoi occhi;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erano tutti scritti nel tuo libro i giorni che furono fissati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quando ancora non ne esisteva uno.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Quanto profondi per me i tuoi pensieri,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quanto grande il loro numero, o Dio!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volessi contarli, sono più della sabbia.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Mi risveglio e sono ancora con te.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Se tu, Dio, uccidessi i malvagi!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Allontanatevi da me, uomini sanguinari!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Essi parlano contro di te con inganno,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contro di te si alzano invano.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Quanto odio, Signore, quelli che ti odiano!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Quanto detesto quelli che si oppongono a te!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Li odio con odio implacabile,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li considero miei nemici.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Scrutami, o Dio, e conosci il mio cuore,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provami e conosci i miei pensieri;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vedi se percorro una via di dolore</w:t>
      </w:r>
      <w:r w:rsidR="008E1C35">
        <w:rPr>
          <w:rFonts w:ascii="Arial" w:hAnsi="Arial" w:cs="Arial"/>
          <w:bCs/>
          <w:i/>
          <w:iCs/>
        </w:rPr>
        <w:t xml:space="preserve"> </w:t>
      </w:r>
      <w:r w:rsidRPr="00E16B5E">
        <w:rPr>
          <w:rFonts w:ascii="Arial" w:hAnsi="Arial" w:cs="Arial"/>
          <w:bCs/>
          <w:i/>
          <w:iCs/>
        </w:rPr>
        <w:t>e guidami per una via di eternità</w:t>
      </w:r>
      <w:r w:rsidRPr="00E16B5E">
        <w:rPr>
          <w:rFonts w:ascii="Arial" w:hAnsi="Arial" w:cs="Arial"/>
          <w:bCs/>
          <w:i/>
          <w:iCs/>
        </w:rPr>
        <w:t xml:space="preserve"> (Sal 139, 1-24). </w:t>
      </w:r>
    </w:p>
    <w:p w14:paraId="7AAA3841" w14:textId="29ED598F" w:rsidR="00E16B5E" w:rsidRPr="00E16B5E" w:rsidRDefault="008E1C35" w:rsidP="00E16B5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Ogni uomo è di Dio e di Cesare. La materia, compreso il corpo</w:t>
      </w:r>
      <w:r w:rsidR="00E7003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va dato a Cesare. L’anima e lo spirito si danno a Dio. La via della santificazione passa donando a Cesare quello che è di Cesare. Se a Cesare non s</w:t>
      </w:r>
      <w:r w:rsidR="00E7003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don</w:t>
      </w:r>
      <w:r w:rsidR="00E7003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quello che è di Cesare, mai ci </w:t>
      </w:r>
      <w:r w:rsidR="00E70039">
        <w:rPr>
          <w:rFonts w:ascii="Arial" w:hAnsi="Arial" w:cs="Arial"/>
          <w:bCs/>
        </w:rPr>
        <w:t xml:space="preserve">si </w:t>
      </w:r>
      <w:r>
        <w:rPr>
          <w:rFonts w:ascii="Arial" w:hAnsi="Arial" w:cs="Arial"/>
          <w:bCs/>
        </w:rPr>
        <w:t xml:space="preserve">potrà santificare. Gesù dona a Cesare il suo corpo. Cesare innalza il suo corpo sulla croce. La croce è la via per dare a Dio e l’anima e lo spirito. È la santità perfetta. Madre ai piedi della croce, fa che sempre viviamo questa parola del Figlio tuo. Per questo ri chiediamo di ottenerci ogni sapienza e forza nello Spirito Santo </w:t>
      </w:r>
    </w:p>
    <w:sectPr w:rsidR="00E16B5E" w:rsidRPr="00E16B5E" w:rsidSect="008E1C35">
      <w:type w:val="oddPage"/>
      <w:pgSz w:w="11906" w:h="16838" w:code="9"/>
      <w:pgMar w:top="454" w:right="1134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44E6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46C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0D75"/>
    <w:rsid w:val="00171C40"/>
    <w:rsid w:val="0017230D"/>
    <w:rsid w:val="00173063"/>
    <w:rsid w:val="001733E7"/>
    <w:rsid w:val="00174A1F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289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157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1B5E"/>
    <w:rsid w:val="002136C8"/>
    <w:rsid w:val="00215264"/>
    <w:rsid w:val="00215365"/>
    <w:rsid w:val="002165AA"/>
    <w:rsid w:val="00217893"/>
    <w:rsid w:val="00221A4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67DB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374E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56AB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0DE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6005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646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0FC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3957"/>
    <w:rsid w:val="00434230"/>
    <w:rsid w:val="00434D03"/>
    <w:rsid w:val="00435C04"/>
    <w:rsid w:val="00436A6C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5C6E"/>
    <w:rsid w:val="00456968"/>
    <w:rsid w:val="00456FC8"/>
    <w:rsid w:val="00457898"/>
    <w:rsid w:val="00457B96"/>
    <w:rsid w:val="00460912"/>
    <w:rsid w:val="00460B54"/>
    <w:rsid w:val="004616F4"/>
    <w:rsid w:val="00461886"/>
    <w:rsid w:val="00462A7B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B00"/>
    <w:rsid w:val="00496D2A"/>
    <w:rsid w:val="00496F8A"/>
    <w:rsid w:val="004977CC"/>
    <w:rsid w:val="004A1006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4E43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185E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4F9D"/>
    <w:rsid w:val="00545A15"/>
    <w:rsid w:val="00545A5A"/>
    <w:rsid w:val="00545FC5"/>
    <w:rsid w:val="0054606B"/>
    <w:rsid w:val="0054632D"/>
    <w:rsid w:val="00547CBF"/>
    <w:rsid w:val="00547EB9"/>
    <w:rsid w:val="00551B12"/>
    <w:rsid w:val="00553E96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48B1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959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0AB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6C4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A41"/>
    <w:rsid w:val="00647BFA"/>
    <w:rsid w:val="006507A7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1ABB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5124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3835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39E8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3B8D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45A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0EDF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2B66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1C35"/>
    <w:rsid w:val="008E311C"/>
    <w:rsid w:val="008E35E1"/>
    <w:rsid w:val="008E4E8A"/>
    <w:rsid w:val="008E53D4"/>
    <w:rsid w:val="008E59A3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25E"/>
    <w:rsid w:val="009758EB"/>
    <w:rsid w:val="009800A0"/>
    <w:rsid w:val="009801B5"/>
    <w:rsid w:val="009804CA"/>
    <w:rsid w:val="00980A81"/>
    <w:rsid w:val="00981305"/>
    <w:rsid w:val="009821BD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A7834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0AEA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3D11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573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B46"/>
    <w:rsid w:val="00A43F74"/>
    <w:rsid w:val="00A44A8A"/>
    <w:rsid w:val="00A4712D"/>
    <w:rsid w:val="00A47C59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670C4"/>
    <w:rsid w:val="00A67C73"/>
    <w:rsid w:val="00A7039E"/>
    <w:rsid w:val="00A70C39"/>
    <w:rsid w:val="00A70C91"/>
    <w:rsid w:val="00A72633"/>
    <w:rsid w:val="00A72E36"/>
    <w:rsid w:val="00A74085"/>
    <w:rsid w:val="00A742EE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0E90"/>
    <w:rsid w:val="00A911CB"/>
    <w:rsid w:val="00A9141A"/>
    <w:rsid w:val="00A92108"/>
    <w:rsid w:val="00A9236E"/>
    <w:rsid w:val="00A93100"/>
    <w:rsid w:val="00A95508"/>
    <w:rsid w:val="00A9599D"/>
    <w:rsid w:val="00A9697F"/>
    <w:rsid w:val="00A96D11"/>
    <w:rsid w:val="00A96EF2"/>
    <w:rsid w:val="00A975AF"/>
    <w:rsid w:val="00AA09C7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356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07D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A7BCC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59A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3FB1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344"/>
    <w:rsid w:val="00CA46D0"/>
    <w:rsid w:val="00CA50AE"/>
    <w:rsid w:val="00CA7C84"/>
    <w:rsid w:val="00CB0738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241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0C59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1D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6B5E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291E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9A6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039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402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38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0CE8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19A"/>
    <w:rsid w:val="00F73589"/>
    <w:rsid w:val="00F75B58"/>
    <w:rsid w:val="00F7698E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53CE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2025-03-20T05:44:00Z</dcterms:created>
  <dcterms:modified xsi:type="dcterms:W3CDTF">2025-05-04T13:06:00Z</dcterms:modified>
</cp:coreProperties>
</file>